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26" w:rsidRPr="003F6426" w:rsidRDefault="008344AA" w:rsidP="00A65F6D">
      <w:pPr>
        <w:pStyle w:val="s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Style w:val="lev"/>
          <w:sz w:val="36"/>
        </w:rPr>
      </w:pPr>
      <w:bookmarkStart w:id="0" w:name="_GoBack"/>
      <w:bookmarkEnd w:id="0"/>
      <w:r w:rsidRPr="008344AA">
        <w:rPr>
          <w:rStyle w:val="lev"/>
          <w:sz w:val="36"/>
        </w:rPr>
        <w:t>ECOLE BIZANET</w:t>
      </w:r>
      <w:r w:rsidR="003F6426">
        <w:rPr>
          <w:rStyle w:val="lev"/>
          <w:sz w:val="36"/>
        </w:rPr>
        <w:t xml:space="preserve"> </w:t>
      </w:r>
      <w:r w:rsidR="003F6426">
        <w:rPr>
          <w:rStyle w:val="lev"/>
          <w:sz w:val="36"/>
        </w:rPr>
        <w:br/>
      </w:r>
      <w:r w:rsidR="003F6426" w:rsidRPr="00F30CC5">
        <w:rPr>
          <w:rStyle w:val="lev"/>
          <w:sz w:val="20"/>
          <w:u w:val="single"/>
        </w:rPr>
        <w:t>51/ 53 Avenue Maréchal RANDON 38000 GRENOBLE Tel : 04 76 42 00 66   Mail : ce.0382286d@ac-grenoble.fr</w:t>
      </w:r>
    </w:p>
    <w:p w:rsidR="008344AA" w:rsidRPr="00A65F6D" w:rsidRDefault="008344AA" w:rsidP="00A65F6D">
      <w:pPr>
        <w:pStyle w:val="s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center"/>
        <w:rPr>
          <w:rStyle w:val="lev"/>
          <w:rFonts w:ascii="Gill Sans MT" w:hAnsi="Gill Sans MT"/>
          <w:sz w:val="28"/>
        </w:rPr>
      </w:pPr>
      <w:r w:rsidRPr="00A65F6D">
        <w:rPr>
          <w:rStyle w:val="lev"/>
          <w:rFonts w:ascii="Gill Sans MT" w:hAnsi="Gill Sans MT"/>
          <w:sz w:val="28"/>
          <w:shd w:val="clear" w:color="auto" w:fill="D9D9D9" w:themeFill="background1" w:themeFillShade="D9"/>
        </w:rPr>
        <w:t>Synthèse des acquis scolaires à la fin de l'école maternelle</w:t>
      </w:r>
    </w:p>
    <w:p w:rsidR="008344AA" w:rsidRDefault="00A65F6D" w:rsidP="002672C1">
      <w:pPr>
        <w:pStyle w:val="s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</w:pPr>
      <w:r>
        <w:br/>
      </w:r>
      <w:r w:rsidR="008344AA">
        <w:t>Cette synthèse mentionne pour chacun</w:t>
      </w:r>
      <w:r w:rsidR="003F6426">
        <w:t xml:space="preserve"> : </w:t>
      </w:r>
      <w:r w:rsidR="008344AA" w:rsidRPr="002672C1">
        <w:rPr>
          <w:u w:val="single"/>
        </w:rPr>
        <w:t>ce qu'il s</w:t>
      </w:r>
      <w:r w:rsidR="003F6426" w:rsidRPr="002672C1">
        <w:rPr>
          <w:u w:val="single"/>
        </w:rPr>
        <w:t>ait faire</w:t>
      </w:r>
      <w:r w:rsidR="003F6426">
        <w:t xml:space="preserve">, </w:t>
      </w:r>
      <w:r w:rsidR="003F6426" w:rsidRPr="002672C1">
        <w:rPr>
          <w:u w:val="single"/>
        </w:rPr>
        <w:t>ses points forts</w:t>
      </w:r>
      <w:r w:rsidR="003F6426">
        <w:t xml:space="preserve"> et </w:t>
      </w:r>
      <w:r w:rsidR="002672C1">
        <w:br/>
      </w:r>
      <w:r w:rsidR="008344AA">
        <w:t xml:space="preserve">les </w:t>
      </w:r>
      <w:r w:rsidR="008344AA" w:rsidRPr="002672C1">
        <w:rPr>
          <w:u w:val="single"/>
        </w:rPr>
        <w:t>besoins à prendre en compte pour l'aide</w:t>
      </w:r>
      <w:r w:rsidR="008344AA">
        <w:t xml:space="preserve">r au mieux dans la suite de son parcours scolaire. </w:t>
      </w:r>
      <w:r w:rsidR="003F6426">
        <w:br/>
      </w:r>
      <w:r w:rsidR="008344AA">
        <w:t>Elle est renseignée à partir du suivi des apprentissages réalisé en situation ordinaire, tout au long du cycle.</w:t>
      </w:r>
    </w:p>
    <w:p w:rsidR="008344AA" w:rsidRDefault="008344AA" w:rsidP="008344A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NOM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PRENOM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8"/>
        <w:gridCol w:w="938"/>
        <w:gridCol w:w="842"/>
        <w:gridCol w:w="134"/>
        <w:gridCol w:w="844"/>
        <w:gridCol w:w="840"/>
        <w:gridCol w:w="365"/>
        <w:gridCol w:w="3965"/>
      </w:tblGrid>
      <w:tr w:rsidR="00642923" w:rsidRPr="00AD652D" w:rsidTr="00160D73">
        <w:trPr>
          <w:tblCellSpacing w:w="0" w:type="dxa"/>
        </w:trPr>
        <w:tc>
          <w:tcPr>
            <w:tcW w:w="167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  <w:hideMark/>
          </w:tcPr>
          <w:p w:rsidR="00642923" w:rsidRPr="00AD652D" w:rsidRDefault="00642923" w:rsidP="00642923">
            <w:pPr>
              <w:spacing w:before="100" w:beforeAutospacing="1" w:after="100" w:afterAutospacing="1" w:line="240" w:lineRule="auto"/>
              <w:jc w:val="center"/>
              <w:rPr>
                <w:rFonts w:ascii="Gill Sans MT" w:eastAsia="Times New Roman" w:hAnsi="Gill Sans MT" w:cs="Times New Roman"/>
                <w:b/>
                <w:sz w:val="20"/>
                <w:szCs w:val="24"/>
                <w:lang w:eastAsia="fr-FR"/>
              </w:rPr>
            </w:pPr>
          </w:p>
        </w:tc>
        <w:tc>
          <w:tcPr>
            <w:tcW w:w="4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2D" w:rsidRPr="00AD652D" w:rsidRDefault="00642923" w:rsidP="00160D7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fr-FR"/>
              </w:rPr>
            </w:pPr>
            <w:r w:rsidRPr="00AD652D">
              <w:rPr>
                <w:rFonts w:eastAsia="Times New Roman" w:cs="Times New Roman"/>
                <w:b/>
                <w:sz w:val="20"/>
                <w:szCs w:val="24"/>
                <w:lang w:eastAsia="fr-FR"/>
              </w:rPr>
              <w:t>ne réussit pas encore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2D" w:rsidRPr="00AD652D" w:rsidRDefault="00642923" w:rsidP="00160D7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fr-FR"/>
              </w:rPr>
            </w:pPr>
            <w:r w:rsidRPr="00AD652D">
              <w:rPr>
                <w:rFonts w:eastAsia="Times New Roman" w:cs="Times New Roman"/>
                <w:b/>
                <w:sz w:val="20"/>
                <w:szCs w:val="24"/>
                <w:lang w:eastAsia="fr-FR"/>
              </w:rPr>
              <w:t>en voie de réussite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2D" w:rsidRPr="00AD652D" w:rsidRDefault="00642923" w:rsidP="00160D7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fr-FR"/>
              </w:rPr>
            </w:pPr>
            <w:r w:rsidRPr="00AD652D">
              <w:rPr>
                <w:rFonts w:eastAsia="Times New Roman" w:cs="Times New Roman"/>
                <w:b/>
                <w:sz w:val="20"/>
                <w:szCs w:val="24"/>
                <w:lang w:eastAsia="fr-FR"/>
              </w:rPr>
              <w:t>réussit souvent</w:t>
            </w:r>
          </w:p>
        </w:tc>
        <w:tc>
          <w:tcPr>
            <w:tcW w:w="20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52D" w:rsidRPr="00AD652D" w:rsidRDefault="00642923" w:rsidP="00160D7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fr-FR"/>
              </w:rPr>
            </w:pPr>
            <w:r w:rsidRPr="00AD652D">
              <w:rPr>
                <w:rFonts w:eastAsia="Times New Roman" w:cs="Times New Roman"/>
                <w:b/>
                <w:sz w:val="20"/>
                <w:szCs w:val="24"/>
                <w:lang w:eastAsia="fr-FR"/>
              </w:rPr>
              <w:t>Points forts et besoins à prendre en compte</w:t>
            </w:r>
          </w:p>
        </w:tc>
      </w:tr>
      <w:tr w:rsidR="00642923" w:rsidRPr="00AD652D" w:rsidTr="00A65F6D">
        <w:trPr>
          <w:tblCellSpacing w:w="0" w:type="dxa"/>
        </w:trPr>
        <w:tc>
          <w:tcPr>
            <w:tcW w:w="1670" w:type="pct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AD652D" w:rsidRPr="00AD652D" w:rsidRDefault="00AD652D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33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1. Mobiliser le langage dans toutes ses dimensions</w:t>
            </w:r>
          </w:p>
        </w:tc>
      </w:tr>
      <w:tr w:rsidR="00642923" w:rsidRPr="00AD652D" w:rsidTr="000D2B88">
        <w:trPr>
          <w:tblCellSpacing w:w="0" w:type="dxa"/>
        </w:trPr>
        <w:tc>
          <w:tcPr>
            <w:tcW w:w="16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A65F6D">
            <w:pPr>
              <w:spacing w:before="100" w:beforeAutospacing="1" w:after="100" w:afterAutospacing="1" w:line="240" w:lineRule="auto"/>
              <w:ind w:left="142"/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</w:pPr>
            <w:r w:rsidRPr="00AD652D"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  <w:t>Compréhension d'un message oral ou d'un texte lu par l'adulte</w:t>
            </w:r>
            <w:r w:rsidR="00A65F6D"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  <w:br/>
            </w:r>
          </w:p>
        </w:tc>
        <w:tc>
          <w:tcPr>
            <w:tcW w:w="4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6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923" w:rsidRPr="00AD652D" w:rsidRDefault="00642923" w:rsidP="000D2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42923" w:rsidRPr="00AD652D" w:rsidTr="000D2B88">
        <w:trPr>
          <w:tblCellSpacing w:w="0" w:type="dxa"/>
        </w:trPr>
        <w:tc>
          <w:tcPr>
            <w:tcW w:w="16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A65F6D">
            <w:pPr>
              <w:spacing w:before="100" w:beforeAutospacing="1" w:after="100" w:afterAutospacing="1" w:line="240" w:lineRule="auto"/>
              <w:ind w:left="142"/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</w:pPr>
            <w:r w:rsidRPr="00AD652D"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  <w:t>Découverte de l'écrit ; relations entre l'oral et l'écrit</w:t>
            </w:r>
            <w:r w:rsidR="00A65F6D"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  <w:br/>
            </w:r>
          </w:p>
        </w:tc>
        <w:tc>
          <w:tcPr>
            <w:tcW w:w="4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63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923" w:rsidRPr="00AD652D" w:rsidRDefault="00642923" w:rsidP="000D2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42923" w:rsidRPr="00AD652D" w:rsidTr="000D2B88">
        <w:trPr>
          <w:tblCellSpacing w:w="0" w:type="dxa"/>
        </w:trPr>
        <w:tc>
          <w:tcPr>
            <w:tcW w:w="16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A65F6D">
            <w:pPr>
              <w:spacing w:before="100" w:beforeAutospacing="1" w:after="100" w:afterAutospacing="1" w:line="240" w:lineRule="auto"/>
              <w:ind w:left="142"/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</w:pPr>
            <w:r w:rsidRPr="00AD652D"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  <w:t>Geste graphique, écriture</w:t>
            </w:r>
            <w:r w:rsidR="00A65F6D"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  <w:br/>
            </w:r>
          </w:p>
        </w:tc>
        <w:tc>
          <w:tcPr>
            <w:tcW w:w="4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63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923" w:rsidRPr="00AD652D" w:rsidRDefault="00642923" w:rsidP="000D2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42923" w:rsidRPr="00AD652D" w:rsidTr="000D2B88">
        <w:trPr>
          <w:tblCellSpacing w:w="0" w:type="dxa"/>
        </w:trPr>
        <w:tc>
          <w:tcPr>
            <w:tcW w:w="16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A65F6D">
            <w:pPr>
              <w:spacing w:before="100" w:beforeAutospacing="1" w:after="100" w:afterAutospacing="1" w:line="240" w:lineRule="auto"/>
              <w:ind w:left="142"/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</w:pPr>
            <w:r w:rsidRPr="00AD652D"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  <w:t>Mémorisation, restitution de textes (comptines, poèmes...)</w:t>
            </w:r>
          </w:p>
        </w:tc>
        <w:tc>
          <w:tcPr>
            <w:tcW w:w="4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63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923" w:rsidRPr="00AD652D" w:rsidRDefault="00642923" w:rsidP="000D2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42923" w:rsidRPr="00AD652D" w:rsidTr="00A65F6D">
        <w:trPr>
          <w:tblCellSpacing w:w="0" w:type="dxa"/>
        </w:trPr>
        <w:tc>
          <w:tcPr>
            <w:tcW w:w="16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</w:pPr>
            <w:r w:rsidRPr="00AD652D"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  <w:t> </w:t>
            </w:r>
          </w:p>
        </w:tc>
        <w:tc>
          <w:tcPr>
            <w:tcW w:w="333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2. Agir, s'exprimer, comprendre à travers l'activité physique</w:t>
            </w:r>
          </w:p>
        </w:tc>
      </w:tr>
      <w:tr w:rsidR="00642923" w:rsidRPr="00AD652D" w:rsidTr="000D2B88">
        <w:trPr>
          <w:tblCellSpacing w:w="0" w:type="dxa"/>
        </w:trPr>
        <w:tc>
          <w:tcPr>
            <w:tcW w:w="16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A65F6D">
            <w:pPr>
              <w:spacing w:before="100" w:beforeAutospacing="1" w:after="100" w:afterAutospacing="1" w:line="240" w:lineRule="auto"/>
              <w:ind w:left="142"/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</w:pPr>
            <w:r w:rsidRPr="00AD652D"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  <w:t>Engagement, aisance et inventivité dans les actions ou déplacements</w:t>
            </w:r>
          </w:p>
        </w:tc>
        <w:tc>
          <w:tcPr>
            <w:tcW w:w="4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6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42923" w:rsidRPr="00AD652D" w:rsidTr="000D2B88">
        <w:trPr>
          <w:tblCellSpacing w:w="0" w:type="dxa"/>
        </w:trPr>
        <w:tc>
          <w:tcPr>
            <w:tcW w:w="16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A65F6D">
            <w:pPr>
              <w:spacing w:before="100" w:beforeAutospacing="1" w:after="100" w:afterAutospacing="1" w:line="240" w:lineRule="auto"/>
              <w:ind w:left="142"/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</w:pPr>
            <w:r w:rsidRPr="00AD652D"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  <w:t>Coopération, interactions avec respect des rôles de chacun</w:t>
            </w:r>
          </w:p>
        </w:tc>
        <w:tc>
          <w:tcPr>
            <w:tcW w:w="4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63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923" w:rsidRPr="00AD652D" w:rsidRDefault="00642923" w:rsidP="000D2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42923" w:rsidRPr="00AD652D" w:rsidTr="00A65F6D">
        <w:trPr>
          <w:tblCellSpacing w:w="0" w:type="dxa"/>
        </w:trPr>
        <w:tc>
          <w:tcPr>
            <w:tcW w:w="16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</w:pPr>
            <w:r w:rsidRPr="00AD652D"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  <w:t> </w:t>
            </w:r>
          </w:p>
        </w:tc>
        <w:tc>
          <w:tcPr>
            <w:tcW w:w="333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3. Agir, s'exprimer, comprendre à travers les activités artistiques</w:t>
            </w:r>
          </w:p>
        </w:tc>
      </w:tr>
      <w:tr w:rsidR="00642923" w:rsidRPr="00AD652D" w:rsidTr="000D2B88">
        <w:trPr>
          <w:tblCellSpacing w:w="0" w:type="dxa"/>
        </w:trPr>
        <w:tc>
          <w:tcPr>
            <w:tcW w:w="16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A65F6D">
            <w:pPr>
              <w:spacing w:before="100" w:beforeAutospacing="1" w:after="100" w:afterAutospacing="1" w:line="240" w:lineRule="auto"/>
              <w:ind w:left="142"/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</w:pPr>
            <w:r w:rsidRPr="00AD652D"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  <w:t>Engagement dans les activités, réalisation de productions personnelles : dessin, compositions graphiques, compositions plastiques</w:t>
            </w:r>
          </w:p>
        </w:tc>
        <w:tc>
          <w:tcPr>
            <w:tcW w:w="4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6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42923" w:rsidRPr="00AD652D" w:rsidTr="000D2B88">
        <w:trPr>
          <w:tblCellSpacing w:w="0" w:type="dxa"/>
        </w:trPr>
        <w:tc>
          <w:tcPr>
            <w:tcW w:w="16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A65F6D">
            <w:pPr>
              <w:spacing w:before="100" w:beforeAutospacing="1" w:after="100" w:afterAutospacing="1" w:line="240" w:lineRule="auto"/>
              <w:ind w:left="142"/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</w:pPr>
            <w:r w:rsidRPr="00AD652D"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  <w:t>Engagement dans les activités, réalisation de productions personnelles : voix, chants, pratiques rythmiques et corporelles</w:t>
            </w:r>
          </w:p>
        </w:tc>
        <w:tc>
          <w:tcPr>
            <w:tcW w:w="4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63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923" w:rsidRPr="00AD652D" w:rsidRDefault="00642923" w:rsidP="000D2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42923" w:rsidRPr="00AD652D" w:rsidTr="00A65F6D">
        <w:trPr>
          <w:tblCellSpacing w:w="0" w:type="dxa"/>
        </w:trPr>
        <w:tc>
          <w:tcPr>
            <w:tcW w:w="16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</w:pPr>
            <w:r w:rsidRPr="00AD652D"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  <w:t> </w:t>
            </w:r>
          </w:p>
        </w:tc>
        <w:tc>
          <w:tcPr>
            <w:tcW w:w="333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4. Construire les premiers outils pour structurer sa pensée</w:t>
            </w:r>
          </w:p>
        </w:tc>
      </w:tr>
      <w:tr w:rsidR="00642923" w:rsidRPr="00AD652D" w:rsidTr="000D2B88">
        <w:trPr>
          <w:tblCellSpacing w:w="0" w:type="dxa"/>
        </w:trPr>
        <w:tc>
          <w:tcPr>
            <w:tcW w:w="16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A65F6D">
            <w:pPr>
              <w:spacing w:before="100" w:beforeAutospacing="1" w:after="100" w:afterAutospacing="1" w:line="240" w:lineRule="auto"/>
              <w:ind w:left="142"/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</w:pPr>
            <w:r w:rsidRPr="00AD652D"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  <w:t>Utilisation des nombres</w:t>
            </w:r>
          </w:p>
        </w:tc>
        <w:tc>
          <w:tcPr>
            <w:tcW w:w="4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6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42923" w:rsidRPr="00AD652D" w:rsidTr="000D2B88">
        <w:trPr>
          <w:tblCellSpacing w:w="0" w:type="dxa"/>
        </w:trPr>
        <w:tc>
          <w:tcPr>
            <w:tcW w:w="16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A65F6D">
            <w:pPr>
              <w:spacing w:before="100" w:beforeAutospacing="1" w:after="100" w:afterAutospacing="1" w:line="240" w:lineRule="auto"/>
              <w:ind w:left="142"/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</w:pPr>
            <w:r w:rsidRPr="00AD652D"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  <w:t xml:space="preserve">Première compréhension du </w:t>
            </w:r>
            <w:r w:rsidRPr="00AD652D"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  <w:lastRenderedPageBreak/>
              <w:t>nombre</w:t>
            </w:r>
          </w:p>
        </w:tc>
        <w:tc>
          <w:tcPr>
            <w:tcW w:w="4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 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63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923" w:rsidRPr="00AD652D" w:rsidRDefault="00642923" w:rsidP="000D2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42923" w:rsidRPr="00AD652D" w:rsidTr="000D2B88">
        <w:trPr>
          <w:tblCellSpacing w:w="0" w:type="dxa"/>
        </w:trPr>
        <w:tc>
          <w:tcPr>
            <w:tcW w:w="16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A65F6D">
            <w:pPr>
              <w:spacing w:before="100" w:beforeAutospacing="1" w:after="100" w:afterAutospacing="1" w:line="240" w:lineRule="auto"/>
              <w:ind w:left="142"/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</w:pPr>
            <w:r w:rsidRPr="00AD652D"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  <w:lastRenderedPageBreak/>
              <w:t>Petits problèmes de composition et de décomposition de nombres (ex : 3 c'est 2 et encore 1 ; 1 et encore 2)</w:t>
            </w:r>
          </w:p>
        </w:tc>
        <w:tc>
          <w:tcPr>
            <w:tcW w:w="4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63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923" w:rsidRPr="00AD652D" w:rsidRDefault="00642923" w:rsidP="000D2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42923" w:rsidRPr="00AD652D" w:rsidTr="000D2B88">
        <w:trPr>
          <w:tblCellSpacing w:w="0" w:type="dxa"/>
        </w:trPr>
        <w:tc>
          <w:tcPr>
            <w:tcW w:w="16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A65F6D">
            <w:pPr>
              <w:spacing w:before="100" w:beforeAutospacing="1" w:after="100" w:afterAutospacing="1" w:line="240" w:lineRule="auto"/>
              <w:ind w:left="142"/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</w:pPr>
            <w:r w:rsidRPr="00AD652D"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  <w:t>Tris, classements, rangements, algorithmes</w:t>
            </w:r>
          </w:p>
        </w:tc>
        <w:tc>
          <w:tcPr>
            <w:tcW w:w="4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63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923" w:rsidRPr="00AD652D" w:rsidRDefault="00642923" w:rsidP="000D2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42923" w:rsidRPr="00AD652D" w:rsidTr="00A65F6D">
        <w:trPr>
          <w:tblCellSpacing w:w="0" w:type="dxa"/>
        </w:trPr>
        <w:tc>
          <w:tcPr>
            <w:tcW w:w="16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D652D" w:rsidRPr="00AD652D" w:rsidRDefault="00AD652D" w:rsidP="00A65F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333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D652D" w:rsidRPr="00AD652D" w:rsidRDefault="00642923" w:rsidP="00A65F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642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5. Explorer le monde</w:t>
            </w:r>
          </w:p>
        </w:tc>
      </w:tr>
      <w:tr w:rsidR="00642923" w:rsidRPr="00AD652D" w:rsidTr="000D2B88">
        <w:trPr>
          <w:tblCellSpacing w:w="0" w:type="dxa"/>
        </w:trPr>
        <w:tc>
          <w:tcPr>
            <w:tcW w:w="16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A65F6D">
            <w:pPr>
              <w:spacing w:before="100" w:beforeAutospacing="1" w:after="100" w:afterAutospacing="1" w:line="240" w:lineRule="auto"/>
              <w:ind w:left="142"/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</w:pPr>
            <w:r w:rsidRPr="00AD652D"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  <w:t>Temps : repérage, représentations, utilisation de mots de liaison (puis, pendant, avant, après,...)</w:t>
            </w:r>
          </w:p>
        </w:tc>
        <w:tc>
          <w:tcPr>
            <w:tcW w:w="4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6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 </w:t>
            </w:r>
          </w:p>
        </w:tc>
      </w:tr>
      <w:tr w:rsidR="00642923" w:rsidRPr="00AD652D" w:rsidTr="000D2B88">
        <w:trPr>
          <w:tblCellSpacing w:w="0" w:type="dxa"/>
        </w:trPr>
        <w:tc>
          <w:tcPr>
            <w:tcW w:w="16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A65F6D">
            <w:pPr>
              <w:spacing w:before="100" w:beforeAutospacing="1" w:after="100" w:afterAutospacing="1" w:line="240" w:lineRule="auto"/>
              <w:ind w:left="142"/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</w:pPr>
            <w:r w:rsidRPr="00AD652D"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  <w:t>Espace : repérage, représentations, utilisation des termes de position (devant, derrière, loin, près,...)</w:t>
            </w:r>
          </w:p>
        </w:tc>
        <w:tc>
          <w:tcPr>
            <w:tcW w:w="4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63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923" w:rsidRPr="00AD652D" w:rsidRDefault="00642923" w:rsidP="000D2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42923" w:rsidRPr="00AD652D" w:rsidTr="000D2B88">
        <w:trPr>
          <w:tblCellSpacing w:w="0" w:type="dxa"/>
        </w:trPr>
        <w:tc>
          <w:tcPr>
            <w:tcW w:w="16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A65F6D">
            <w:pPr>
              <w:spacing w:before="100" w:beforeAutospacing="1" w:after="100" w:afterAutospacing="1" w:line="240" w:lineRule="auto"/>
              <w:ind w:left="142"/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</w:pPr>
            <w:r w:rsidRPr="00AD652D"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  <w:t>Premières connaissances sur le vivant (développement ; besoins...)</w:t>
            </w:r>
          </w:p>
        </w:tc>
        <w:tc>
          <w:tcPr>
            <w:tcW w:w="4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63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923" w:rsidRPr="00AD652D" w:rsidRDefault="00642923" w:rsidP="000D2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42923" w:rsidRPr="00AD652D" w:rsidTr="000D2B88">
        <w:trPr>
          <w:tblCellSpacing w:w="0" w:type="dxa"/>
        </w:trPr>
        <w:tc>
          <w:tcPr>
            <w:tcW w:w="16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A65F6D">
            <w:pPr>
              <w:spacing w:before="100" w:beforeAutospacing="1" w:after="100" w:afterAutospacing="1" w:line="240" w:lineRule="auto"/>
              <w:ind w:left="142"/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</w:pPr>
            <w:r w:rsidRPr="00AD652D"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  <w:t>Utilisation, fabrication et manipulation d'objets</w:t>
            </w:r>
          </w:p>
        </w:tc>
        <w:tc>
          <w:tcPr>
            <w:tcW w:w="4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63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923" w:rsidRPr="00AD652D" w:rsidRDefault="00642923" w:rsidP="000D2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42923" w:rsidRPr="00AD652D" w:rsidTr="000D2B88">
        <w:trPr>
          <w:tblCellSpacing w:w="0" w:type="dxa"/>
        </w:trPr>
        <w:tc>
          <w:tcPr>
            <w:tcW w:w="16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A65F6D">
            <w:pPr>
              <w:spacing w:before="100" w:beforeAutospacing="1" w:after="100" w:afterAutospacing="1" w:line="240" w:lineRule="auto"/>
              <w:ind w:left="142"/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</w:pPr>
            <w:r w:rsidRPr="00AD652D">
              <w:rPr>
                <w:rFonts w:ascii="Kartika" w:eastAsia="Times New Roman" w:hAnsi="Kartika" w:cs="Kartika"/>
                <w:sz w:val="28"/>
                <w:szCs w:val="24"/>
                <w:lang w:eastAsia="fr-FR"/>
              </w:rPr>
              <w:t>Compréhension de règles de sécurité et d'hygiène</w:t>
            </w:r>
          </w:p>
        </w:tc>
        <w:tc>
          <w:tcPr>
            <w:tcW w:w="4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63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923" w:rsidRPr="00AD652D" w:rsidRDefault="00642923" w:rsidP="000D2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42923" w:rsidRPr="00AD652D" w:rsidTr="00D1570C">
        <w:trPr>
          <w:tblCellSpacing w:w="0" w:type="dxa"/>
        </w:trPr>
        <w:tc>
          <w:tcPr>
            <w:tcW w:w="20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Apprendre ensemble et vivre ensemble</w:t>
            </w:r>
          </w:p>
        </w:tc>
        <w:tc>
          <w:tcPr>
            <w:tcW w:w="292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Observations réalisées par l'enseignant(e)</w:t>
            </w:r>
          </w:p>
        </w:tc>
      </w:tr>
      <w:tr w:rsidR="00642923" w:rsidRPr="00AD652D" w:rsidTr="00D1570C">
        <w:trPr>
          <w:tblCellSpacing w:w="0" w:type="dxa"/>
        </w:trPr>
        <w:tc>
          <w:tcPr>
            <w:tcW w:w="20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A65F6D">
            <w:pPr>
              <w:spacing w:before="100" w:beforeAutospacing="1" w:after="100" w:afterAutospacing="1" w:line="240" w:lineRule="auto"/>
              <w:ind w:left="142"/>
              <w:rPr>
                <w:rFonts w:ascii="Kartika" w:eastAsia="Times New Roman" w:hAnsi="Kartika" w:cs="Kartika"/>
                <w:sz w:val="32"/>
                <w:szCs w:val="24"/>
                <w:lang w:eastAsia="fr-FR"/>
              </w:rPr>
            </w:pPr>
            <w:r w:rsidRPr="00AD652D">
              <w:rPr>
                <w:rFonts w:ascii="Kartika" w:eastAsia="Times New Roman" w:hAnsi="Kartika" w:cs="Kartika"/>
                <w:sz w:val="32"/>
                <w:szCs w:val="24"/>
                <w:lang w:eastAsia="fr-FR"/>
              </w:rPr>
              <w:t>Maintien de l'attention, persévérance dans une activité</w:t>
            </w:r>
          </w:p>
        </w:tc>
        <w:tc>
          <w:tcPr>
            <w:tcW w:w="292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923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42923" w:rsidRPr="00AD652D" w:rsidTr="00D1570C">
        <w:trPr>
          <w:tblCellSpacing w:w="0" w:type="dxa"/>
        </w:trPr>
        <w:tc>
          <w:tcPr>
            <w:tcW w:w="20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A65F6D">
            <w:pPr>
              <w:spacing w:before="100" w:beforeAutospacing="1" w:after="100" w:afterAutospacing="1" w:line="240" w:lineRule="auto"/>
              <w:ind w:left="142"/>
              <w:rPr>
                <w:rFonts w:ascii="Kartika" w:eastAsia="Times New Roman" w:hAnsi="Kartika" w:cs="Kartika"/>
                <w:sz w:val="32"/>
                <w:szCs w:val="24"/>
                <w:lang w:eastAsia="fr-FR"/>
              </w:rPr>
            </w:pPr>
            <w:r w:rsidRPr="00AD652D">
              <w:rPr>
                <w:rFonts w:ascii="Kartika" w:eastAsia="Times New Roman" w:hAnsi="Kartika" w:cs="Kartika"/>
                <w:sz w:val="32"/>
                <w:szCs w:val="24"/>
                <w:lang w:eastAsia="fr-FR"/>
              </w:rPr>
              <w:t>Prise en compte de consignes collectives</w:t>
            </w:r>
          </w:p>
        </w:tc>
        <w:tc>
          <w:tcPr>
            <w:tcW w:w="292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923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42923" w:rsidRPr="00AD652D" w:rsidTr="00D1570C">
        <w:trPr>
          <w:tblCellSpacing w:w="0" w:type="dxa"/>
        </w:trPr>
        <w:tc>
          <w:tcPr>
            <w:tcW w:w="20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A65F6D">
            <w:pPr>
              <w:spacing w:before="100" w:beforeAutospacing="1" w:after="100" w:afterAutospacing="1" w:line="240" w:lineRule="auto"/>
              <w:ind w:left="142"/>
              <w:rPr>
                <w:rFonts w:ascii="Kartika" w:eastAsia="Times New Roman" w:hAnsi="Kartika" w:cs="Kartika"/>
                <w:sz w:val="32"/>
                <w:szCs w:val="24"/>
                <w:lang w:eastAsia="fr-FR"/>
              </w:rPr>
            </w:pPr>
            <w:r w:rsidRPr="00AD652D">
              <w:rPr>
                <w:rFonts w:ascii="Kartika" w:eastAsia="Times New Roman" w:hAnsi="Kartika" w:cs="Kartika"/>
                <w:sz w:val="32"/>
                <w:szCs w:val="24"/>
                <w:lang w:eastAsia="fr-FR"/>
              </w:rPr>
              <w:t>Participation aux activités, initiatives, coopération</w:t>
            </w:r>
          </w:p>
        </w:tc>
        <w:tc>
          <w:tcPr>
            <w:tcW w:w="292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923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42923" w:rsidRPr="00AD652D" w:rsidTr="00D1570C">
        <w:trPr>
          <w:tblCellSpacing w:w="0" w:type="dxa"/>
        </w:trPr>
        <w:tc>
          <w:tcPr>
            <w:tcW w:w="20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52D" w:rsidRPr="00AD652D" w:rsidRDefault="00642923" w:rsidP="00A65F6D">
            <w:pPr>
              <w:spacing w:before="100" w:beforeAutospacing="1" w:after="100" w:afterAutospacing="1" w:line="240" w:lineRule="auto"/>
              <w:ind w:left="142"/>
              <w:rPr>
                <w:rFonts w:ascii="Kartika" w:eastAsia="Times New Roman" w:hAnsi="Kartika" w:cs="Kartika"/>
                <w:sz w:val="32"/>
                <w:szCs w:val="24"/>
                <w:lang w:eastAsia="fr-FR"/>
              </w:rPr>
            </w:pPr>
            <w:r w:rsidRPr="00AD652D">
              <w:rPr>
                <w:rFonts w:ascii="Kartika" w:eastAsia="Times New Roman" w:hAnsi="Kartika" w:cs="Kartika"/>
                <w:sz w:val="32"/>
                <w:szCs w:val="24"/>
                <w:lang w:eastAsia="fr-FR"/>
              </w:rPr>
              <w:t>Prise en compte des règles de la vie commune</w:t>
            </w:r>
          </w:p>
        </w:tc>
        <w:tc>
          <w:tcPr>
            <w:tcW w:w="292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923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F6426" w:rsidRPr="00AD652D" w:rsidTr="00A65F6D">
        <w:trPr>
          <w:tblCellSpacing w:w="0" w:type="dxa"/>
        </w:trPr>
        <w:tc>
          <w:tcPr>
            <w:tcW w:w="1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AD652D" w:rsidRPr="00AD652D" w:rsidRDefault="00642923" w:rsidP="003F64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Visa de l'enseignant</w:t>
            </w:r>
            <w:r w:rsidR="003F6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(</w:t>
            </w:r>
            <w:r w:rsidRPr="00AD65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</w:t>
            </w:r>
            <w:r w:rsidR="003F6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)</w:t>
            </w:r>
            <w:r w:rsidRPr="00AD65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="003F6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</w:r>
            <w:r w:rsidRPr="00AD65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 la classe</w:t>
            </w:r>
          </w:p>
        </w:tc>
        <w:tc>
          <w:tcPr>
            <w:tcW w:w="1888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AD652D" w:rsidRPr="00AD652D" w:rsidRDefault="00642923" w:rsidP="003F64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Visa de la directrice ou du directeur </w:t>
            </w:r>
            <w:r w:rsidR="007D5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</w:r>
            <w:r w:rsidRPr="00AD65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 l'école</w:t>
            </w:r>
          </w:p>
        </w:tc>
        <w:tc>
          <w:tcPr>
            <w:tcW w:w="1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AD652D" w:rsidRPr="00AD652D" w:rsidRDefault="00642923" w:rsidP="003F64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Visa des parents ou </w:t>
            </w:r>
            <w:r w:rsidR="003F6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</w:r>
            <w:r w:rsidRPr="00AD65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représentant légal de l'élève</w:t>
            </w:r>
          </w:p>
        </w:tc>
      </w:tr>
      <w:tr w:rsidR="003F6426" w:rsidRPr="00AD652D" w:rsidTr="003F6426">
        <w:trPr>
          <w:tblCellSpacing w:w="0" w:type="dxa"/>
        </w:trPr>
        <w:tc>
          <w:tcPr>
            <w:tcW w:w="1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923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Date :................</w:t>
            </w:r>
          </w:p>
          <w:p w:rsidR="00642923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Nom : .....</w:t>
            </w:r>
          </w:p>
          <w:p w:rsidR="00AD652D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Signature</w:t>
            </w:r>
          </w:p>
        </w:tc>
        <w:tc>
          <w:tcPr>
            <w:tcW w:w="1888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923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Date :................</w:t>
            </w:r>
          </w:p>
          <w:p w:rsidR="00642923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Nom : .....</w:t>
            </w:r>
          </w:p>
          <w:p w:rsidR="003F6426" w:rsidRDefault="00D1570C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Signature et cachet de l'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écol</w:t>
            </w:r>
            <w:proofErr w:type="spellEnd"/>
          </w:p>
          <w:p w:rsidR="00AD652D" w:rsidRPr="00AD652D" w:rsidRDefault="00642923" w:rsidP="003F642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tabs>
                <w:tab w:val="left" w:pos="3809"/>
              </w:tabs>
              <w:ind w:left="268" w:right="269"/>
              <w:jc w:val="center"/>
              <w:rPr>
                <w:rFonts w:ascii="Arial Narrow" w:hAnsi="Arial Narrow"/>
                <w:b/>
                <w:sz w:val="16"/>
                <w:szCs w:val="24"/>
              </w:rPr>
            </w:pPr>
            <w:r w:rsidRPr="003F6426">
              <w:rPr>
                <w:rFonts w:ascii="Arial Narrow" w:hAnsi="Arial Narrow"/>
                <w:b/>
                <w:sz w:val="16"/>
                <w:szCs w:val="24"/>
              </w:rPr>
              <w:t>Ecole Primaire BIZANET</w:t>
            </w:r>
            <w:r w:rsidR="003F6426">
              <w:rPr>
                <w:rFonts w:ascii="Arial Narrow" w:hAnsi="Arial Narrow"/>
                <w:b/>
                <w:sz w:val="16"/>
                <w:szCs w:val="24"/>
              </w:rPr>
              <w:br/>
            </w:r>
            <w:r w:rsidRPr="003F6426">
              <w:rPr>
                <w:rFonts w:ascii="Arial Narrow" w:hAnsi="Arial Narrow"/>
                <w:b/>
                <w:sz w:val="16"/>
                <w:szCs w:val="24"/>
              </w:rPr>
              <w:t>51/ 53 Avenue Maréchal RANDON 38000 GRENOBLE</w:t>
            </w:r>
            <w:r w:rsidR="007D5C4E" w:rsidRPr="003F6426">
              <w:rPr>
                <w:rFonts w:ascii="Arial Narrow" w:hAnsi="Arial Narrow"/>
                <w:b/>
                <w:sz w:val="16"/>
                <w:szCs w:val="24"/>
              </w:rPr>
              <w:t xml:space="preserve"> </w:t>
            </w:r>
            <w:r w:rsidR="007D5C4E" w:rsidRPr="003F6426">
              <w:rPr>
                <w:rFonts w:ascii="Arial Narrow" w:hAnsi="Arial Narrow"/>
                <w:b/>
                <w:sz w:val="16"/>
                <w:szCs w:val="24"/>
              </w:rPr>
              <w:br/>
            </w:r>
            <w:r w:rsidRPr="003F6426">
              <w:rPr>
                <w:rFonts w:ascii="Arial Narrow" w:hAnsi="Arial Narrow"/>
                <w:sz w:val="14"/>
                <w:szCs w:val="24"/>
              </w:rPr>
              <w:t xml:space="preserve">Tel : 04 76 42 00 66   </w:t>
            </w:r>
            <w:r w:rsidRPr="003F6426">
              <w:rPr>
                <w:sz w:val="14"/>
                <w:szCs w:val="24"/>
              </w:rPr>
              <w:t xml:space="preserve">Mail : </w:t>
            </w:r>
            <w:hyperlink r:id="rId7" w:history="1">
              <w:r w:rsidRPr="003F6426">
                <w:rPr>
                  <w:rStyle w:val="Lienhypertexte"/>
                  <w:sz w:val="14"/>
                </w:rPr>
                <w:t>ce.0382286d@ac-grenoble.fr</w:t>
              </w:r>
            </w:hyperlink>
          </w:p>
        </w:tc>
        <w:tc>
          <w:tcPr>
            <w:tcW w:w="1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923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 </w:t>
            </w:r>
            <w:r w:rsidR="003F64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Vu </w:t>
            </w: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le  :..............</w:t>
            </w:r>
          </w:p>
          <w:p w:rsidR="00642923" w:rsidRP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Nom : ..........</w:t>
            </w:r>
          </w:p>
          <w:p w:rsidR="00AD652D" w:rsidRDefault="00642923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Signature </w:t>
            </w:r>
          </w:p>
          <w:p w:rsidR="00AD652D" w:rsidRDefault="00AD652D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AD652D" w:rsidRPr="00AD652D" w:rsidRDefault="00AD652D" w:rsidP="000D2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3F6426" w:rsidRDefault="003F6426" w:rsidP="00A65F6D"/>
    <w:sectPr w:rsidR="003F6426" w:rsidSect="00A65F6D">
      <w:pgSz w:w="11906" w:h="16838"/>
      <w:pgMar w:top="113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70C" w:rsidRDefault="00D1570C" w:rsidP="00D1570C">
      <w:pPr>
        <w:spacing w:after="0" w:line="240" w:lineRule="auto"/>
      </w:pPr>
      <w:r>
        <w:separator/>
      </w:r>
    </w:p>
  </w:endnote>
  <w:endnote w:type="continuationSeparator" w:id="0">
    <w:p w:rsidR="00D1570C" w:rsidRDefault="00D1570C" w:rsidP="00D1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Kartika">
    <w:altName w:val="Athelas Bold Italic"/>
    <w:charset w:val="00"/>
    <w:family w:val="roman"/>
    <w:pitch w:val="variable"/>
    <w:sig w:usb0="008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70C" w:rsidRDefault="00D1570C" w:rsidP="00D1570C">
      <w:pPr>
        <w:spacing w:after="0" w:line="240" w:lineRule="auto"/>
      </w:pPr>
      <w:r>
        <w:separator/>
      </w:r>
    </w:p>
  </w:footnote>
  <w:footnote w:type="continuationSeparator" w:id="0">
    <w:p w:rsidR="00D1570C" w:rsidRDefault="00D1570C" w:rsidP="00D157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2D"/>
    <w:rsid w:val="00160D73"/>
    <w:rsid w:val="002672C1"/>
    <w:rsid w:val="003F6426"/>
    <w:rsid w:val="005D7870"/>
    <w:rsid w:val="00642923"/>
    <w:rsid w:val="0074262A"/>
    <w:rsid w:val="007D5C4E"/>
    <w:rsid w:val="008344AA"/>
    <w:rsid w:val="00A65F6D"/>
    <w:rsid w:val="00AD652D"/>
    <w:rsid w:val="00C63233"/>
    <w:rsid w:val="00D1570C"/>
    <w:rsid w:val="00F30CC5"/>
    <w:rsid w:val="00FC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8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D652D"/>
    <w:rPr>
      <w:b/>
      <w:bCs/>
    </w:rPr>
  </w:style>
  <w:style w:type="paragraph" w:customStyle="1" w:styleId="stitre2">
    <w:name w:val="stitre2"/>
    <w:basedOn w:val="Normal"/>
    <w:rsid w:val="00834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64292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6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642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5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570C"/>
  </w:style>
  <w:style w:type="paragraph" w:styleId="Pieddepage">
    <w:name w:val="footer"/>
    <w:basedOn w:val="Normal"/>
    <w:link w:val="PieddepageCar"/>
    <w:uiPriority w:val="99"/>
    <w:unhideWhenUsed/>
    <w:rsid w:val="00D15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570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8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D652D"/>
    <w:rPr>
      <w:b/>
      <w:bCs/>
    </w:rPr>
  </w:style>
  <w:style w:type="paragraph" w:customStyle="1" w:styleId="stitre2">
    <w:name w:val="stitre2"/>
    <w:basedOn w:val="Normal"/>
    <w:rsid w:val="00834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64292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6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642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5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570C"/>
  </w:style>
  <w:style w:type="paragraph" w:styleId="Pieddepage">
    <w:name w:val="footer"/>
    <w:basedOn w:val="Normal"/>
    <w:link w:val="PieddepageCar"/>
    <w:uiPriority w:val="99"/>
    <w:unhideWhenUsed/>
    <w:rsid w:val="00D15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5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7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ce.0382286d@ac-grenoble.fr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2499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Grenoble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directeur</dc:creator>
  <cp:keywords/>
  <dc:description/>
  <cp:lastModifiedBy>HR HR</cp:lastModifiedBy>
  <cp:revision>2</cp:revision>
  <cp:lastPrinted>2016-01-22T07:26:00Z</cp:lastPrinted>
  <dcterms:created xsi:type="dcterms:W3CDTF">2016-12-17T17:29:00Z</dcterms:created>
  <dcterms:modified xsi:type="dcterms:W3CDTF">2016-12-17T17:29:00Z</dcterms:modified>
</cp:coreProperties>
</file>